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11" w:rsidRDefault="00C95611" w:rsidP="00C95611">
      <w:r>
        <w:rPr>
          <w:rFonts w:ascii="Times New Roman" w:hAnsi="Times New Roman"/>
          <w:b/>
        </w:rPr>
        <w:t>(Załącznik nr 6)</w:t>
      </w:r>
    </w:p>
    <w:p w:rsidR="00C95611" w:rsidRDefault="00C95611" w:rsidP="00C95611">
      <w:pPr>
        <w:ind w:right="652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3A222E" wp14:editId="333E297C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8255" t="12065" r="8890" b="508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611" w:rsidRDefault="00C95611" w:rsidP="00C9561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95611" w:rsidRDefault="00C95611" w:rsidP="00C9561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95611" w:rsidRDefault="00C95611" w:rsidP="00C9561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95611" w:rsidRDefault="00C95611" w:rsidP="00C9561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222E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371.9pt;margin-top:24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" strokeweight=".5pt">
                <v:textbox inset="7.45pt,3.85pt,7.45pt,3.85pt">
                  <w:txbxContent>
                    <w:p w:rsidR="00C95611" w:rsidRDefault="00C95611" w:rsidP="00C9561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95611" w:rsidRDefault="00C95611" w:rsidP="00C9561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95611" w:rsidRDefault="00C95611" w:rsidP="00C9561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95611" w:rsidRDefault="00C95611" w:rsidP="00C9561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C95611" w:rsidRDefault="00C95611" w:rsidP="00C95611">
      <w:pPr>
        <w:ind w:right="652"/>
      </w:pPr>
    </w:p>
    <w:p w:rsidR="00C95611" w:rsidRDefault="00C95611" w:rsidP="00C95611">
      <w:pPr>
        <w:ind w:right="652"/>
      </w:pPr>
    </w:p>
    <w:p w:rsidR="00C95611" w:rsidRDefault="00C95611" w:rsidP="00C95611">
      <w:pPr>
        <w:ind w:right="652"/>
      </w:pPr>
    </w:p>
    <w:p w:rsidR="00C95611" w:rsidRDefault="00C95611" w:rsidP="00C95611">
      <w:pPr>
        <w:pStyle w:val="Nagwek5"/>
        <w:keepLines/>
        <w:ind w:left="3578" w:firstLine="22"/>
        <w:rPr>
          <w:bCs w:val="0"/>
          <w:sz w:val="20"/>
        </w:rPr>
      </w:pPr>
    </w:p>
    <w:p w:rsidR="00C95611" w:rsidRDefault="00C95611" w:rsidP="00C95611">
      <w:pPr>
        <w:pStyle w:val="Nagwek5"/>
        <w:keepLines/>
        <w:ind w:left="3578" w:firstLine="22"/>
        <w:rPr>
          <w:bCs w:val="0"/>
          <w:sz w:val="20"/>
        </w:rPr>
      </w:pPr>
    </w:p>
    <w:p w:rsidR="00C95611" w:rsidRDefault="00C95611" w:rsidP="00C95611">
      <w:pPr>
        <w:pStyle w:val="Nagwek5"/>
        <w:keepLines/>
        <w:ind w:left="3578" w:firstLine="22"/>
        <w:rPr>
          <w:bCs w:val="0"/>
          <w:sz w:val="20"/>
        </w:rPr>
      </w:pPr>
    </w:p>
    <w:p w:rsidR="00C95611" w:rsidRDefault="00C95611" w:rsidP="00C95611">
      <w:pPr>
        <w:pStyle w:val="Nagwek5"/>
        <w:keepLines/>
        <w:ind w:left="3578" w:firstLine="22"/>
        <w:rPr>
          <w:bCs w:val="0"/>
          <w:sz w:val="20"/>
        </w:rPr>
      </w:pPr>
    </w:p>
    <w:p w:rsidR="00C95611" w:rsidRDefault="00C95611" w:rsidP="00C95611">
      <w:pPr>
        <w:pStyle w:val="Nagwek5"/>
        <w:keepLines/>
        <w:ind w:left="3578" w:firstLine="22"/>
        <w:rPr>
          <w:bCs w:val="0"/>
          <w:sz w:val="20"/>
        </w:rPr>
      </w:pPr>
    </w:p>
    <w:p w:rsidR="00C95611" w:rsidRPr="008B55E0" w:rsidRDefault="00C95611" w:rsidP="00C95611">
      <w:pPr>
        <w:pStyle w:val="Nagwek5"/>
        <w:keepLines/>
        <w:ind w:left="3578" w:firstLine="22"/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5E0"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C95611" w:rsidRDefault="00C95611" w:rsidP="00C95611"/>
    <w:p w:rsidR="00C95611" w:rsidRDefault="00C95611" w:rsidP="00C95611">
      <w:pPr>
        <w:keepLines/>
        <w:jc w:val="center"/>
        <w:rPr>
          <w:b/>
          <w:bCs/>
        </w:rPr>
      </w:pPr>
      <w:r>
        <w:rPr>
          <w:b/>
          <w:bCs/>
        </w:rPr>
        <w:t>o braku podstaw do wykluczenia</w:t>
      </w:r>
    </w:p>
    <w:p w:rsidR="00C95611" w:rsidRDefault="00C95611" w:rsidP="00C95611">
      <w:pPr>
        <w:keepLines/>
        <w:rPr>
          <w:b/>
          <w:bCs/>
        </w:rPr>
      </w:pPr>
    </w:p>
    <w:p w:rsidR="00C95611" w:rsidRDefault="00C95611" w:rsidP="00C95611"/>
    <w:p w:rsidR="00C95611" w:rsidRDefault="00C95611" w:rsidP="00C95611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i/>
          <w:sz w:val="20"/>
          <w:szCs w:val="20"/>
        </w:rPr>
        <w:t>„</w:t>
      </w:r>
      <w:r w:rsidRPr="0024038B">
        <w:rPr>
          <w:rFonts w:asciiTheme="minorHAnsi" w:hAnsiTheme="minorHAnsi" w:cstheme="minorHAnsi"/>
          <w:b/>
          <w:lang w:eastAsia="ar-SA"/>
        </w:rPr>
        <w:t>Budowa sieci wodociągowej rozdzielczej  w ulicy U</w:t>
      </w:r>
      <w:r>
        <w:rPr>
          <w:rFonts w:asciiTheme="minorHAnsi" w:hAnsiTheme="minorHAnsi" w:cstheme="minorHAnsi"/>
          <w:b/>
          <w:lang w:eastAsia="ar-SA"/>
        </w:rPr>
        <w:t>roczej Chojniczki, gm. Chojnice</w:t>
      </w:r>
      <w:r>
        <w:rPr>
          <w:b/>
          <w:i/>
          <w:sz w:val="20"/>
          <w:szCs w:val="20"/>
        </w:rPr>
        <w:t>”</w:t>
      </w:r>
    </w:p>
    <w:p w:rsidR="00C95611" w:rsidRDefault="00C95611" w:rsidP="00C956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95611" w:rsidRDefault="00C95611" w:rsidP="00C956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Oświadczamy, że brak jest podstaw do wykluczenia nas z prowadzonego postępowania na podstawie art. 24 ust. 1 ustawy z dnia 29 stycznia 2004r. Prawo zamówień publicznych</w:t>
      </w:r>
    </w:p>
    <w:p w:rsidR="00C95611" w:rsidRDefault="00C95611" w:rsidP="00C95611">
      <w:pPr>
        <w:rPr>
          <w:iCs/>
        </w:rPr>
      </w:pPr>
    </w:p>
    <w:p w:rsidR="00C95611" w:rsidRDefault="00C95611" w:rsidP="00C95611">
      <w:pPr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C95611" w:rsidRDefault="00C95611" w:rsidP="00C95611">
      <w:pPr>
        <w:spacing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C95611" w:rsidRDefault="00C95611" w:rsidP="00C95611">
      <w:pPr>
        <w:spacing w:line="36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(*) niepotrzebne skreślić</w:t>
      </w:r>
    </w:p>
    <w:p w:rsidR="00C95611" w:rsidRDefault="00C95611" w:rsidP="00C95611">
      <w:pPr>
        <w:rPr>
          <w:rFonts w:ascii="Times New Roman" w:hAnsi="Times New Roman"/>
          <w:sz w:val="20"/>
          <w:szCs w:val="20"/>
          <w:lang w:eastAsia="pl-PL"/>
        </w:rPr>
      </w:pPr>
    </w:p>
    <w:p w:rsidR="00C95611" w:rsidRDefault="00C95611" w:rsidP="00C95611">
      <w:pPr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…………………………...           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 xml:space="preserve">                ………………………………………..</w:t>
      </w:r>
    </w:p>
    <w:p w:rsidR="00C95611" w:rsidRDefault="00C95611" w:rsidP="00C95611">
      <w:pPr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miejscowość i data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 xml:space="preserve">               pieczątka i podpis Wykonawcy</w:t>
      </w:r>
    </w:p>
    <w:p w:rsidR="00E2550D" w:rsidRDefault="00E2550D" w:rsidP="00C95611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1"/>
    <w:rsid w:val="00C95611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A2A0-ECB2-40FD-971D-CA283D03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611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56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5611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C95611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2020-08-19T08:54:00Z</dcterms:created>
  <dcterms:modified xsi:type="dcterms:W3CDTF">2020-08-19T08:55:00Z</dcterms:modified>
</cp:coreProperties>
</file>