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2F" w:rsidRDefault="00D17F2F" w:rsidP="00D17F2F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B26004C" wp14:editId="3BE6316C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Gminny Zakład Gospodarki Komunalnej </w:t>
      </w:r>
    </w:p>
    <w:p w:rsidR="00D17F2F" w:rsidRDefault="00D17F2F" w:rsidP="00D17F2F">
      <w:pPr>
        <w:pStyle w:val="Nagwek"/>
      </w:pPr>
      <w:r>
        <w:t xml:space="preserve">                            Spółka z o.o.</w:t>
      </w:r>
    </w:p>
    <w:p w:rsidR="00D17F2F" w:rsidRDefault="00D17F2F" w:rsidP="00D17F2F">
      <w:pPr>
        <w:pStyle w:val="Nagwek"/>
      </w:pPr>
      <w:r>
        <w:t xml:space="preserve">            ul. Drzymały 14, 89-620 Chojnice                   </w:t>
      </w:r>
    </w:p>
    <w:p w:rsidR="00D17F2F" w:rsidRPr="002E43C7" w:rsidRDefault="00D17F2F" w:rsidP="00D17F2F">
      <w:pPr>
        <w:pStyle w:val="Nagwek"/>
      </w:pPr>
      <w:r w:rsidRPr="002E43C7">
        <w:t xml:space="preserve">                     NIP: 555-20-32-319   tel. 52 396 37 37, fax 52 396 18 66, e-mail: gzgk@gzgkchojnice.pl</w:t>
      </w:r>
    </w:p>
    <w:p w:rsidR="00D17F2F" w:rsidRPr="002E43C7" w:rsidRDefault="00D17F2F" w:rsidP="00D17F2F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2C43F" wp14:editId="4A2F475A">
                <wp:simplePos x="0" y="0"/>
                <wp:positionH relativeFrom="column">
                  <wp:posOffset>150495</wp:posOffset>
                </wp:positionH>
                <wp:positionV relativeFrom="paragraph">
                  <wp:posOffset>60960</wp:posOffset>
                </wp:positionV>
                <wp:extent cx="6044565" cy="23495"/>
                <wp:effectExtent l="8890" t="6350" r="13970" b="825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4565" cy="234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C1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" strokeweight=".26mm"/>
            </w:pict>
          </mc:Fallback>
        </mc:AlternateContent>
      </w:r>
      <w:r w:rsidRPr="002E43C7">
        <w:t xml:space="preserve">                  </w:t>
      </w:r>
    </w:p>
    <w:p w:rsidR="00D17F2F" w:rsidRPr="00631AEB" w:rsidRDefault="00D17F2F" w:rsidP="00D17F2F">
      <w:pPr>
        <w:jc w:val="right"/>
        <w:rPr>
          <w:i/>
          <w:szCs w:val="24"/>
        </w:rPr>
      </w:pPr>
      <w:r w:rsidRPr="00631AEB">
        <w:rPr>
          <w:i/>
          <w:szCs w:val="24"/>
        </w:rPr>
        <w:t xml:space="preserve">Załącznik nr </w:t>
      </w:r>
      <w:r>
        <w:rPr>
          <w:i/>
          <w:szCs w:val="24"/>
        </w:rPr>
        <w:t>3</w:t>
      </w:r>
      <w:r w:rsidRPr="00631AEB">
        <w:rPr>
          <w:i/>
          <w:szCs w:val="24"/>
        </w:rPr>
        <w:t xml:space="preserve"> do SP - wzór</w:t>
      </w:r>
    </w:p>
    <w:p w:rsidR="00D17F2F" w:rsidRPr="00631AEB" w:rsidRDefault="00D17F2F" w:rsidP="00D17F2F">
      <w:pPr>
        <w:jc w:val="both"/>
        <w:rPr>
          <w:szCs w:val="24"/>
        </w:rPr>
      </w:pPr>
    </w:p>
    <w:p w:rsidR="00D17F2F" w:rsidRPr="00631AEB" w:rsidRDefault="00D17F2F" w:rsidP="00D17F2F">
      <w:pPr>
        <w:ind w:right="652"/>
        <w:rPr>
          <w:szCs w:val="24"/>
        </w:rPr>
      </w:pPr>
    </w:p>
    <w:p w:rsidR="00D17F2F" w:rsidRPr="00631AEB" w:rsidRDefault="00D17F2F" w:rsidP="00D17F2F">
      <w:pPr>
        <w:ind w:right="652"/>
        <w:rPr>
          <w:szCs w:val="24"/>
        </w:rPr>
      </w:pPr>
    </w:p>
    <w:p w:rsidR="00D17F2F" w:rsidRPr="00631AEB" w:rsidRDefault="00D17F2F" w:rsidP="00D17F2F">
      <w:pPr>
        <w:ind w:right="652"/>
        <w:rPr>
          <w:szCs w:val="24"/>
        </w:rPr>
      </w:pPr>
      <w:r w:rsidRPr="00631AEB">
        <w:rPr>
          <w:spacing w:val="-5"/>
          <w:szCs w:val="24"/>
        </w:rPr>
        <w:t>……………………………………………</w:t>
      </w:r>
    </w:p>
    <w:p w:rsidR="00D17F2F" w:rsidRPr="00631AEB" w:rsidRDefault="00D17F2F" w:rsidP="00D17F2F">
      <w:pPr>
        <w:ind w:left="426"/>
        <w:rPr>
          <w:szCs w:val="24"/>
        </w:rPr>
      </w:pPr>
      <w:r w:rsidRPr="00631AEB">
        <w:rPr>
          <w:szCs w:val="24"/>
        </w:rPr>
        <w:t>pieczęć Wykonawcy</w:t>
      </w:r>
    </w:p>
    <w:p w:rsidR="00D17F2F" w:rsidRPr="00631AEB" w:rsidRDefault="00D17F2F" w:rsidP="00D17F2F">
      <w:pPr>
        <w:pStyle w:val="Nagwek5"/>
        <w:ind w:left="3578" w:firstLine="22"/>
        <w:rPr>
          <w:bCs/>
          <w:szCs w:val="24"/>
        </w:rPr>
      </w:pPr>
    </w:p>
    <w:p w:rsidR="00D17F2F" w:rsidRPr="00631AEB" w:rsidRDefault="00D17F2F" w:rsidP="00D17F2F">
      <w:pPr>
        <w:pStyle w:val="Nagwek5"/>
        <w:ind w:left="3578" w:firstLine="22"/>
        <w:rPr>
          <w:bCs/>
          <w:szCs w:val="24"/>
        </w:rPr>
      </w:pPr>
    </w:p>
    <w:p w:rsidR="00D17F2F" w:rsidRPr="00631AEB" w:rsidRDefault="00D17F2F" w:rsidP="00D17F2F">
      <w:pPr>
        <w:pStyle w:val="Nagwek5"/>
        <w:ind w:left="3578" w:firstLine="22"/>
        <w:rPr>
          <w:bCs/>
          <w:szCs w:val="24"/>
        </w:rPr>
      </w:pPr>
    </w:p>
    <w:p w:rsidR="00D17F2F" w:rsidRPr="00631AEB" w:rsidRDefault="00D17F2F" w:rsidP="00D17F2F">
      <w:pPr>
        <w:pStyle w:val="Nagwek5"/>
        <w:ind w:left="3578" w:firstLine="22"/>
        <w:rPr>
          <w:bCs/>
          <w:szCs w:val="24"/>
        </w:rPr>
      </w:pPr>
    </w:p>
    <w:p w:rsidR="00D17F2F" w:rsidRPr="0098596A" w:rsidRDefault="00D17F2F" w:rsidP="00D17F2F">
      <w:pPr>
        <w:pStyle w:val="Nagwek5"/>
        <w:ind w:left="3578" w:firstLine="22"/>
        <w:rPr>
          <w:b/>
          <w:bCs/>
          <w:color w:val="auto"/>
          <w:sz w:val="28"/>
          <w:szCs w:val="28"/>
        </w:rPr>
      </w:pPr>
      <w:r>
        <w:rPr>
          <w:b/>
          <w:bCs/>
          <w:color w:val="FF0000"/>
          <w:sz w:val="24"/>
          <w:szCs w:val="24"/>
        </w:rPr>
        <w:t xml:space="preserve">           </w:t>
      </w:r>
      <w:r w:rsidRPr="0098596A">
        <w:rPr>
          <w:b/>
          <w:bCs/>
          <w:color w:val="auto"/>
          <w:sz w:val="28"/>
          <w:szCs w:val="28"/>
        </w:rPr>
        <w:t>OŚWIADCZENIE</w:t>
      </w:r>
    </w:p>
    <w:p w:rsidR="00D17F2F" w:rsidRPr="0098596A" w:rsidRDefault="00D17F2F" w:rsidP="00D17F2F">
      <w:pPr>
        <w:rPr>
          <w:szCs w:val="24"/>
        </w:rPr>
      </w:pPr>
    </w:p>
    <w:p w:rsidR="00D17F2F" w:rsidRPr="0098596A" w:rsidRDefault="00D17F2F" w:rsidP="00D17F2F">
      <w:pPr>
        <w:keepLines/>
        <w:jc w:val="center"/>
        <w:rPr>
          <w:b/>
          <w:bCs/>
          <w:szCs w:val="24"/>
        </w:rPr>
      </w:pPr>
      <w:r w:rsidRPr="0098596A">
        <w:rPr>
          <w:b/>
          <w:bCs/>
          <w:szCs w:val="24"/>
        </w:rPr>
        <w:t>o braku podstaw do wykluczenia</w:t>
      </w:r>
    </w:p>
    <w:p w:rsidR="00D17F2F" w:rsidRPr="008525B4" w:rsidRDefault="00D17F2F" w:rsidP="00D17F2F">
      <w:pPr>
        <w:keepLines/>
        <w:jc w:val="both"/>
        <w:rPr>
          <w:b/>
          <w:bCs/>
          <w:color w:val="FF0000"/>
          <w:szCs w:val="24"/>
        </w:rPr>
      </w:pPr>
    </w:p>
    <w:p w:rsidR="00D17F2F" w:rsidRPr="0098596A" w:rsidRDefault="00D17F2F" w:rsidP="00D17F2F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 w:rsidRPr="0098596A">
        <w:rPr>
          <w:rFonts w:ascii="Times New Roman" w:hAnsi="Times New Roman"/>
          <w:color w:val="auto"/>
          <w:sz w:val="22"/>
          <w:szCs w:val="22"/>
        </w:rPr>
        <w:t>„</w:t>
      </w:r>
      <w:r w:rsidRPr="0098596A">
        <w:rPr>
          <w:rFonts w:ascii="Arial" w:hAnsi="Arial" w:cs="Arial"/>
          <w:b/>
          <w:color w:val="auto"/>
          <w:sz w:val="20"/>
          <w:szCs w:val="20"/>
        </w:rPr>
        <w:t xml:space="preserve">Zakup i wdrożenie systemu klasy GIS do zarządzania infrastrukturą sieciową eksploatowaną </w:t>
      </w:r>
      <w:r>
        <w:rPr>
          <w:rFonts w:ascii="Arial" w:hAnsi="Arial" w:cs="Arial"/>
          <w:b/>
          <w:color w:val="auto"/>
          <w:sz w:val="20"/>
          <w:szCs w:val="20"/>
        </w:rPr>
        <w:t>przez Gminny Zakład Gospodarki K</w:t>
      </w:r>
      <w:r w:rsidRPr="0098596A">
        <w:rPr>
          <w:rFonts w:ascii="Arial" w:hAnsi="Arial" w:cs="Arial"/>
          <w:b/>
          <w:color w:val="auto"/>
          <w:sz w:val="20"/>
          <w:szCs w:val="20"/>
        </w:rPr>
        <w:t>omunalnej Sp. z o.o.”</w:t>
      </w:r>
    </w:p>
    <w:p w:rsidR="00D17F2F" w:rsidRPr="008525B4" w:rsidRDefault="00D17F2F" w:rsidP="00D17F2F">
      <w:pPr>
        <w:pStyle w:val="Nagwek1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D17F2F" w:rsidRPr="008525B4" w:rsidRDefault="00D17F2F" w:rsidP="00D17F2F">
      <w:pPr>
        <w:rPr>
          <w:color w:val="FF0000"/>
          <w:lang w:val="x-none" w:eastAsia="x-none"/>
        </w:rPr>
      </w:pPr>
    </w:p>
    <w:p w:rsidR="00D17F2F" w:rsidRPr="0098596A" w:rsidRDefault="00D17F2F" w:rsidP="00D17F2F">
      <w:pPr>
        <w:pStyle w:val="Default"/>
        <w:spacing w:line="360" w:lineRule="auto"/>
        <w:jc w:val="both"/>
        <w:rPr>
          <w:color w:val="auto"/>
          <w:sz w:val="22"/>
        </w:rPr>
      </w:pPr>
      <w:r w:rsidRPr="0098596A">
        <w:rPr>
          <w:color w:val="auto"/>
          <w:sz w:val="22"/>
        </w:rPr>
        <w:t>Oświadczamy, że:</w:t>
      </w:r>
    </w:p>
    <w:p w:rsidR="00D17F2F" w:rsidRPr="0098596A" w:rsidRDefault="00D17F2F" w:rsidP="00D17F2F">
      <w:pPr>
        <w:pStyle w:val="Default"/>
        <w:numPr>
          <w:ilvl w:val="5"/>
          <w:numId w:val="1"/>
        </w:numPr>
        <w:tabs>
          <w:tab w:val="clear" w:pos="1701"/>
          <w:tab w:val="num" w:pos="284"/>
        </w:tabs>
        <w:spacing w:line="360" w:lineRule="auto"/>
        <w:ind w:left="284" w:hanging="284"/>
        <w:jc w:val="both"/>
        <w:rPr>
          <w:color w:val="auto"/>
          <w:sz w:val="22"/>
        </w:rPr>
      </w:pPr>
      <w:r w:rsidRPr="0098596A">
        <w:rPr>
          <w:color w:val="auto"/>
          <w:sz w:val="22"/>
        </w:rPr>
        <w:t xml:space="preserve">Brak jest podstaw do wykluczenia nas z prowadzonego postępowania na </w:t>
      </w:r>
      <w:r w:rsidRPr="00604F99">
        <w:rPr>
          <w:color w:val="auto"/>
          <w:sz w:val="22"/>
        </w:rPr>
        <w:t xml:space="preserve">podstawie </w:t>
      </w:r>
      <w:r>
        <w:rPr>
          <w:color w:val="auto"/>
          <w:sz w:val="22"/>
        </w:rPr>
        <w:t>§ 15</w:t>
      </w:r>
      <w:r w:rsidRPr="00604F99">
        <w:rPr>
          <w:color w:val="auto"/>
          <w:sz w:val="22"/>
        </w:rPr>
        <w:t xml:space="preserve"> pkt. 1  Regulaminu </w:t>
      </w:r>
      <w:r>
        <w:rPr>
          <w:color w:val="auto"/>
          <w:sz w:val="22"/>
        </w:rPr>
        <w:t>udzielania zamówień, do których nie ma zastosowania ustawa Prawo Zamówień Publicznych, współfinansowanych ze środków Unii Europejskiej przez Gminny Zakład Gospodarki Komunalnej                    Sp. z o.o. w Chojnicach</w:t>
      </w:r>
    </w:p>
    <w:p w:rsidR="00D17F2F" w:rsidRPr="0098596A" w:rsidRDefault="00D17F2F" w:rsidP="00D17F2F">
      <w:pPr>
        <w:pStyle w:val="Default"/>
        <w:numPr>
          <w:ilvl w:val="5"/>
          <w:numId w:val="1"/>
        </w:numPr>
        <w:tabs>
          <w:tab w:val="clear" w:pos="1701"/>
          <w:tab w:val="num" w:pos="284"/>
        </w:tabs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98596A">
        <w:rPr>
          <w:color w:val="auto"/>
          <w:sz w:val="22"/>
          <w:szCs w:val="22"/>
        </w:rPr>
        <w:t>Spełniamy warunki udziału</w:t>
      </w:r>
      <w:r>
        <w:rPr>
          <w:color w:val="auto"/>
          <w:sz w:val="22"/>
          <w:szCs w:val="22"/>
        </w:rPr>
        <w:t xml:space="preserve"> w postępowaniu wskazane przez Z</w:t>
      </w:r>
      <w:r w:rsidRPr="0098596A">
        <w:rPr>
          <w:color w:val="auto"/>
          <w:sz w:val="22"/>
          <w:szCs w:val="22"/>
        </w:rPr>
        <w:t>amawiającego w ogłoszeniu lub specyfikacji  przetargowej.</w:t>
      </w:r>
    </w:p>
    <w:p w:rsidR="00D17F2F" w:rsidRPr="0098596A" w:rsidRDefault="00D17F2F" w:rsidP="00D17F2F">
      <w:pPr>
        <w:pStyle w:val="Default"/>
        <w:spacing w:line="360" w:lineRule="auto"/>
        <w:jc w:val="both"/>
        <w:rPr>
          <w:strike/>
          <w:color w:val="auto"/>
          <w:sz w:val="22"/>
        </w:rPr>
      </w:pPr>
    </w:p>
    <w:p w:rsidR="00D17F2F" w:rsidRPr="0098596A" w:rsidRDefault="00D17F2F" w:rsidP="00D17F2F">
      <w:pPr>
        <w:jc w:val="both"/>
        <w:rPr>
          <w:iCs/>
          <w:szCs w:val="24"/>
        </w:rPr>
      </w:pPr>
    </w:p>
    <w:p w:rsidR="00D17F2F" w:rsidRPr="0098596A" w:rsidRDefault="00D17F2F" w:rsidP="00D17F2F">
      <w:pPr>
        <w:jc w:val="both"/>
        <w:rPr>
          <w:szCs w:val="24"/>
        </w:rPr>
      </w:pPr>
      <w:r w:rsidRPr="0098596A">
        <w:rPr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D17F2F" w:rsidRPr="0098596A" w:rsidRDefault="00D17F2F" w:rsidP="00D17F2F">
      <w:pPr>
        <w:spacing w:line="360" w:lineRule="auto"/>
        <w:jc w:val="both"/>
        <w:rPr>
          <w:szCs w:val="24"/>
        </w:rPr>
      </w:pPr>
    </w:p>
    <w:p w:rsidR="00D17F2F" w:rsidRPr="0098596A" w:rsidRDefault="00D17F2F" w:rsidP="00D17F2F">
      <w:pPr>
        <w:spacing w:line="360" w:lineRule="auto"/>
        <w:jc w:val="both"/>
        <w:rPr>
          <w:szCs w:val="24"/>
        </w:rPr>
      </w:pPr>
      <w:r w:rsidRPr="0098596A">
        <w:rPr>
          <w:szCs w:val="24"/>
        </w:rPr>
        <w:t>(*) niepotrzebne skreślić</w:t>
      </w:r>
    </w:p>
    <w:p w:rsidR="00D17F2F" w:rsidRDefault="00D17F2F" w:rsidP="00D17F2F">
      <w:pPr>
        <w:rPr>
          <w:szCs w:val="24"/>
        </w:rPr>
      </w:pPr>
    </w:p>
    <w:p w:rsidR="00D17F2F" w:rsidRPr="0098596A" w:rsidRDefault="00D17F2F" w:rsidP="00D17F2F">
      <w:pPr>
        <w:rPr>
          <w:szCs w:val="24"/>
        </w:rPr>
      </w:pPr>
    </w:p>
    <w:p w:rsidR="00D17F2F" w:rsidRPr="0098596A" w:rsidRDefault="00D17F2F" w:rsidP="00D17F2F">
      <w:pPr>
        <w:rPr>
          <w:szCs w:val="24"/>
        </w:rPr>
      </w:pPr>
      <w:r w:rsidRPr="0098596A">
        <w:rPr>
          <w:szCs w:val="24"/>
        </w:rPr>
        <w:t xml:space="preserve">…………………………...           </w:t>
      </w:r>
      <w:r w:rsidRPr="0098596A">
        <w:rPr>
          <w:szCs w:val="24"/>
        </w:rPr>
        <w:tab/>
      </w:r>
      <w:r w:rsidRPr="0098596A">
        <w:rPr>
          <w:szCs w:val="24"/>
        </w:rPr>
        <w:tab/>
      </w:r>
      <w:r w:rsidRPr="0098596A">
        <w:rPr>
          <w:szCs w:val="24"/>
        </w:rPr>
        <w:tab/>
      </w:r>
      <w:r w:rsidRPr="0098596A">
        <w:rPr>
          <w:szCs w:val="24"/>
        </w:rPr>
        <w:tab/>
        <w:t xml:space="preserve">                       ………………………………</w:t>
      </w:r>
    </w:p>
    <w:p w:rsidR="00E2550D" w:rsidRDefault="00D17F2F">
      <w:r w:rsidRPr="0098596A">
        <w:rPr>
          <w:szCs w:val="24"/>
        </w:rPr>
        <w:t>miejscowość i data</w:t>
      </w:r>
      <w:r w:rsidRPr="0098596A">
        <w:rPr>
          <w:szCs w:val="24"/>
        </w:rPr>
        <w:tab/>
      </w:r>
      <w:r w:rsidRPr="0098596A">
        <w:rPr>
          <w:szCs w:val="24"/>
        </w:rPr>
        <w:tab/>
      </w:r>
      <w:r w:rsidRPr="0098596A">
        <w:rPr>
          <w:szCs w:val="24"/>
        </w:rPr>
        <w:tab/>
      </w:r>
      <w:r w:rsidRPr="0098596A">
        <w:rPr>
          <w:szCs w:val="24"/>
        </w:rPr>
        <w:tab/>
      </w:r>
      <w:r w:rsidRPr="0098596A">
        <w:rPr>
          <w:szCs w:val="24"/>
        </w:rPr>
        <w:tab/>
        <w:t xml:space="preserve">            </w:t>
      </w:r>
      <w:r>
        <w:rPr>
          <w:szCs w:val="24"/>
        </w:rPr>
        <w:t xml:space="preserve">   pieczątka i podpis Wykonaw</w:t>
      </w:r>
      <w:r>
        <w:rPr>
          <w:szCs w:val="24"/>
        </w:rPr>
        <w:t>cy</w:t>
      </w:r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61F0"/>
    <w:multiLevelType w:val="multilevel"/>
    <w:tmpl w:val="2D7A20E2"/>
    <w:lvl w:ilvl="0">
      <w:start w:val="1"/>
      <w:numFmt w:val="upperRoman"/>
      <w:suff w:val="space"/>
      <w:lvlText w:val="%1."/>
      <w:lvlJc w:val="left"/>
      <w:rPr>
        <w:rFonts w:ascii="Times New Roman" w:eastAsia="Times New Roman" w:hAnsi="Times New Roman" w:cs="Times New Roman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cs="Times New Roman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F"/>
    <w:rsid w:val="00D17F2F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F9DF7-0F86-407C-9DAA-F75A8D2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2F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7F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F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7F2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17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17F2F"/>
  </w:style>
  <w:style w:type="paragraph" w:customStyle="1" w:styleId="Default">
    <w:name w:val="Default"/>
    <w:rsid w:val="00D17F2F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2020-02-19T07:03:00Z</dcterms:created>
  <dcterms:modified xsi:type="dcterms:W3CDTF">2020-02-19T07:04:00Z</dcterms:modified>
</cp:coreProperties>
</file>